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700A6" w14:textId="59295B6E" w:rsidR="00415448" w:rsidRPr="00CE0424" w:rsidRDefault="00415448" w:rsidP="00415448">
      <w:pPr>
        <w:pStyle w:val="3GPPHeader"/>
        <w:spacing w:after="60"/>
        <w:rPr>
          <w:sz w:val="32"/>
          <w:szCs w:val="32"/>
          <w:highlight w:val="yellow"/>
        </w:rPr>
      </w:pPr>
      <w:bookmarkStart w:id="0" w:name="_GoBack"/>
      <w:bookmarkEnd w:id="0"/>
      <w:r w:rsidRPr="00CE0424">
        <w:t>3GPP TSG-RAN WG</w:t>
      </w:r>
      <w:r>
        <w:t>2</w:t>
      </w:r>
      <w:r w:rsidRPr="00CE0424">
        <w:t>#</w:t>
      </w:r>
      <w:r w:rsidR="00403733">
        <w:t>99</w:t>
      </w:r>
      <w:r w:rsidR="00974EBA">
        <w:t>bis</w:t>
      </w:r>
      <w:r w:rsidRPr="00CE0424">
        <w:tab/>
      </w:r>
      <w:r w:rsidR="004511D1">
        <w:rPr>
          <w:sz w:val="32"/>
          <w:szCs w:val="32"/>
        </w:rPr>
        <w:t>Tdoc R2-</w:t>
      </w:r>
      <w:r w:rsidR="004511D1" w:rsidRPr="004511D1">
        <w:rPr>
          <w:sz w:val="32"/>
          <w:szCs w:val="32"/>
        </w:rPr>
        <w:t>1710390</w:t>
      </w:r>
    </w:p>
    <w:p w14:paraId="443A83DC" w14:textId="7A0905A4" w:rsidR="00F6403B" w:rsidRPr="00C02E03" w:rsidRDefault="00974EBA" w:rsidP="00415448">
      <w:pPr>
        <w:pStyle w:val="3GPPHeader"/>
      </w:pPr>
      <w:r>
        <w:t>Prague</w:t>
      </w:r>
      <w:r w:rsidRPr="00E0504B">
        <w:t xml:space="preserve">, </w:t>
      </w:r>
      <w:r w:rsidRPr="00B81A6E">
        <w:t>Czech Republic</w:t>
      </w:r>
      <w:r>
        <w:t>, 9</w:t>
      </w:r>
      <w:r w:rsidRPr="00E0504B">
        <w:rPr>
          <w:vertAlign w:val="superscript"/>
        </w:rPr>
        <w:t>t</w:t>
      </w:r>
      <w:r>
        <w:rPr>
          <w:vertAlign w:val="superscript"/>
        </w:rPr>
        <w:t>h</w:t>
      </w:r>
      <w:r>
        <w:t xml:space="preserve"> – 13</w:t>
      </w:r>
      <w:r w:rsidRPr="00E0504B">
        <w:rPr>
          <w:vertAlign w:val="superscript"/>
        </w:rPr>
        <w:t>th</w:t>
      </w:r>
      <w:r w:rsidRPr="00E0504B">
        <w:t xml:space="preserve"> </w:t>
      </w:r>
      <w:r>
        <w:t>October, 2017</w:t>
      </w:r>
      <w:r w:rsidR="00403733">
        <w:t xml:space="preserve"> </w:t>
      </w:r>
      <w:r w:rsidR="00403733">
        <w:tab/>
        <w:t>(Resubmission of R2-</w:t>
      </w:r>
      <w:r>
        <w:t>1708170</w:t>
      </w:r>
      <w:r w:rsidR="00415448">
        <w:t>)</w:t>
      </w:r>
    </w:p>
    <w:p w14:paraId="13E171AE" w14:textId="77777777" w:rsidR="00F6403B" w:rsidRPr="00CE0424" w:rsidRDefault="00F6403B" w:rsidP="00F6403B">
      <w:pPr>
        <w:pStyle w:val="3GPPHeader"/>
      </w:pPr>
    </w:p>
    <w:p w14:paraId="4AD2E31F" w14:textId="3EEAB47C" w:rsidR="00F6403B" w:rsidRPr="00D47B66" w:rsidRDefault="00F6403B" w:rsidP="00F6403B">
      <w:pPr>
        <w:pStyle w:val="3GPPHeader"/>
        <w:rPr>
          <w:sz w:val="22"/>
          <w:szCs w:val="22"/>
          <w:lang w:val="en-US"/>
        </w:rPr>
      </w:pPr>
      <w:r w:rsidRPr="00D47B66">
        <w:rPr>
          <w:sz w:val="22"/>
          <w:szCs w:val="22"/>
          <w:lang w:val="en-US"/>
        </w:rPr>
        <w:t xml:space="preserve">Agenda </w:t>
      </w:r>
      <w:r w:rsidRPr="00A0704D">
        <w:rPr>
          <w:sz w:val="22"/>
          <w:szCs w:val="22"/>
          <w:lang w:val="en-US"/>
        </w:rPr>
        <w:t>Item:</w:t>
      </w:r>
      <w:r w:rsidRPr="00A0704D">
        <w:rPr>
          <w:sz w:val="22"/>
          <w:szCs w:val="22"/>
          <w:lang w:val="en-US"/>
        </w:rPr>
        <w:tab/>
      </w:r>
      <w:r w:rsidR="00A0704D" w:rsidRPr="00A0704D">
        <w:rPr>
          <w:sz w:val="22"/>
          <w:szCs w:val="22"/>
          <w:lang w:val="en-US"/>
        </w:rPr>
        <w:t>10.4.1.5</w:t>
      </w:r>
      <w:r w:rsidR="00415448">
        <w:rPr>
          <w:sz w:val="22"/>
          <w:szCs w:val="22"/>
          <w:lang w:val="en-US"/>
        </w:rPr>
        <w:t>.6</w:t>
      </w:r>
    </w:p>
    <w:p w14:paraId="5DAA27F0" w14:textId="0AA1213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140F70F" w:rsidR="00E90E49" w:rsidRPr="00CE0424" w:rsidRDefault="003D3C45" w:rsidP="00311702">
      <w:pPr>
        <w:pStyle w:val="3GPPHeader"/>
        <w:rPr>
          <w:sz w:val="22"/>
          <w:szCs w:val="22"/>
        </w:rPr>
      </w:pPr>
      <w:r>
        <w:rPr>
          <w:sz w:val="22"/>
          <w:szCs w:val="22"/>
        </w:rPr>
        <w:t>Title:</w:t>
      </w:r>
      <w:r w:rsidR="00E90E49" w:rsidRPr="00CE0424">
        <w:rPr>
          <w:sz w:val="22"/>
          <w:szCs w:val="22"/>
        </w:rPr>
        <w:tab/>
      </w:r>
      <w:r w:rsidR="009D5D9F">
        <w:rPr>
          <w:sz w:val="22"/>
          <w:szCs w:val="22"/>
        </w:rPr>
        <w:t>D</w:t>
      </w:r>
      <w:r w:rsidR="00A73BB5">
        <w:rPr>
          <w:sz w:val="22"/>
          <w:szCs w:val="22"/>
        </w:rPr>
        <w:t>edicated S</w:t>
      </w:r>
      <w:r w:rsidR="009D5D9F">
        <w:rPr>
          <w:sz w:val="22"/>
          <w:szCs w:val="22"/>
        </w:rPr>
        <w:t xml:space="preserve">ystem </w:t>
      </w:r>
      <w:r w:rsidR="00A73BB5">
        <w:rPr>
          <w:sz w:val="22"/>
          <w:szCs w:val="22"/>
        </w:rPr>
        <w:t>I</w:t>
      </w:r>
      <w:r w:rsidR="009D5D9F">
        <w:rPr>
          <w:sz w:val="22"/>
          <w:szCs w:val="22"/>
        </w:rPr>
        <w:t>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A4D44">
        <w:rPr>
          <w:sz w:val="22"/>
          <w:szCs w:val="22"/>
        </w:rPr>
        <w:t>Discussion, Decision</w:t>
      </w:r>
    </w:p>
    <w:p w14:paraId="607E06CC" w14:textId="77777777" w:rsidR="00E90E49" w:rsidRPr="00CE0424" w:rsidRDefault="00E90E49" w:rsidP="00CE0424">
      <w:pPr>
        <w:pStyle w:val="Heading1"/>
      </w:pPr>
      <w:r w:rsidRPr="00CE0424">
        <w:t>Introduction</w:t>
      </w:r>
    </w:p>
    <w:p w14:paraId="7B3CD874" w14:textId="41F5CC8E" w:rsidR="00DF65EF" w:rsidRDefault="00A33B32" w:rsidP="00CE0424">
      <w:pPr>
        <w:pStyle w:val="BodyText"/>
      </w:pPr>
      <w:r>
        <w:t>RAN2 has agreed that minimum SI is periodically broadcast in a cell, wherein the minimum SI includes information essential to access the cell.</w:t>
      </w:r>
      <w:r w:rsidR="006337DB">
        <w:t xml:space="preserve"> Furthermore, other SI may be </w:t>
      </w:r>
      <w:r w:rsidR="00AD34F7">
        <w:t>delivered on</w:t>
      </w:r>
      <w:r w:rsidR="00672E99">
        <w:t>-</w:t>
      </w:r>
      <w:r w:rsidR="00AD34F7">
        <w:t>demand</w:t>
      </w:r>
      <w:r w:rsidR="00AD34F7" w:rsidDel="00AD34F7">
        <w:t xml:space="preserve"> </w:t>
      </w:r>
      <w:r w:rsidR="00AD34F7">
        <w:t xml:space="preserve">to </w:t>
      </w:r>
      <w:r w:rsidR="003916B4">
        <w:t>RRC_</w:t>
      </w:r>
      <w:r w:rsidR="00AD34F7">
        <w:t xml:space="preserve">IDLE or </w:t>
      </w:r>
      <w:r w:rsidR="003916B4">
        <w:t>RRC_</w:t>
      </w:r>
      <w:r w:rsidR="00AD34F7">
        <w:t xml:space="preserve">INACTIVE </w:t>
      </w:r>
      <w:r w:rsidR="006337DB">
        <w:t>UE</w:t>
      </w:r>
      <w:r w:rsidR="00AD34F7">
        <w:t>s</w:t>
      </w:r>
      <w:r w:rsidR="006337DB">
        <w:t xml:space="preserve"> </w:t>
      </w:r>
      <w:r w:rsidR="00AD34F7">
        <w:t>(via broadcast) and</w:t>
      </w:r>
      <w:r w:rsidR="006337DB">
        <w:t xml:space="preserve"> to </w:t>
      </w:r>
      <w:r w:rsidR="003916B4">
        <w:t>RRC_</w:t>
      </w:r>
      <w:r w:rsidR="00AD34F7">
        <w:t xml:space="preserve">CONNECTED </w:t>
      </w:r>
      <w:r w:rsidR="006337DB">
        <w:t>UE</w:t>
      </w:r>
      <w:r w:rsidR="00AD34F7">
        <w:t>s</w:t>
      </w:r>
      <w:r w:rsidR="006337DB">
        <w:t xml:space="preserve"> using dedicated signalling such as RRC signalling.</w:t>
      </w:r>
    </w:p>
    <w:p w14:paraId="0DF4FBCD" w14:textId="6F69E47F" w:rsidR="009D5D9F" w:rsidRPr="00B715A0" w:rsidRDefault="009D5D9F" w:rsidP="00CE0424">
      <w:pPr>
        <w:pStyle w:val="BodyText"/>
      </w:pPr>
      <w:r w:rsidRPr="00B715A0">
        <w:t>In</w:t>
      </w:r>
      <w:r>
        <w:t xml:space="preserve"> this paper</w:t>
      </w:r>
      <w:r w:rsidR="005405A6">
        <w:t xml:space="preserve"> we</w:t>
      </w:r>
      <w:r>
        <w:t xml:space="preserve"> propose means for providing System Information to UEs via dedicated signalling that are different from the parameters being broadcast. </w:t>
      </w:r>
      <w:r w:rsidRPr="00746A0D">
        <w:t>This mechanism allows providing individual SI parameter sets applicable for selected UEs or for groups of UEs (e.g. slices) without increasing the amount of system information being broadcast.</w:t>
      </w:r>
    </w:p>
    <w:p w14:paraId="36CEC7B2" w14:textId="6DC9B85B" w:rsidR="001643A8" w:rsidRDefault="004000E8" w:rsidP="00CE0424">
      <w:pPr>
        <w:pStyle w:val="Heading1"/>
      </w:pPr>
      <w:bookmarkStart w:id="1" w:name="_Ref178064866"/>
      <w:r w:rsidRPr="00CE0424">
        <w:t>Discussion</w:t>
      </w:r>
      <w:bookmarkEnd w:id="1"/>
    </w:p>
    <w:p w14:paraId="70AA3A5E" w14:textId="2CB24EE2" w:rsidR="005C5235" w:rsidRDefault="005C5235" w:rsidP="00E36A7C">
      <w:pPr>
        <w:pStyle w:val="BodyText"/>
      </w:pPr>
      <w:r>
        <w:t>As mentioned above, SI may be delivered to a</w:t>
      </w:r>
      <w:r w:rsidR="00453E7E">
        <w:t>n RRC_CONNECTED</w:t>
      </w:r>
      <w:r>
        <w:t xml:space="preserve"> UE using dedicated signalling, triggered/requested by either the UE or the network. This delivery mechanism may be used to deliver other SI to a UE to complement broadcast minimum SI. However, </w:t>
      </w:r>
      <w:r w:rsidR="00153E38">
        <w:t xml:space="preserve">the network may also use this delivery mechanism to provide a UE with dedicated SI, i.e. UE specific, UE group specific or UE category specific SI. </w:t>
      </w:r>
      <w:r w:rsidR="00E759FD">
        <w:t xml:space="preserve">This may be useful e.g. to provide dedicated cell, frequency or RAT re-selection information to a UE that is switched to </w:t>
      </w:r>
      <w:r w:rsidR="00453E7E">
        <w:t xml:space="preserve">RRC_IDLE or RRC_INACTIVE </w:t>
      </w:r>
      <w:r w:rsidR="00E759FD">
        <w:t>state</w:t>
      </w:r>
      <w:r w:rsidR="00A37DE5">
        <w:t>.</w:t>
      </w:r>
    </w:p>
    <w:p w14:paraId="0B6E8E7A" w14:textId="1D96FECE" w:rsidR="00E759FD" w:rsidRDefault="00E759FD" w:rsidP="00E36A7C">
      <w:pPr>
        <w:pStyle w:val="BodyText"/>
      </w:pPr>
      <w:r>
        <w:t xml:space="preserve">It may also be beneficial that the network provides </w:t>
      </w:r>
      <w:r w:rsidR="00E74A28">
        <w:t>RRC_CONNECTED</w:t>
      </w:r>
      <w:r>
        <w:t xml:space="preserve"> UEs with dedicated SI which overrides</w:t>
      </w:r>
      <w:r w:rsidR="00563CC3">
        <w:t>, i.e. replaces,</w:t>
      </w:r>
      <w:r>
        <w:t xml:space="preserve"> broadcast SI, i.e. the same SI parameters as the ones being broadcast may be sent to a UE in </w:t>
      </w:r>
      <w:r w:rsidR="00E74A28">
        <w:t>RRC_CONNECTED state</w:t>
      </w:r>
      <w:r>
        <w:t>, but with other values. This dedicated SI would thus replace the broadcast SI for the UE receiving it</w:t>
      </w:r>
      <w:r w:rsidR="00E74A28">
        <w:t xml:space="preserve"> and the dedicated replacement SI would remain valid (i.e. still overriding the broadcast SI) when the UE is switched to RRC_IDLE or RRC_INACTIVE state</w:t>
      </w:r>
      <w:r>
        <w:t xml:space="preserve">. An example where this would be beneficial is when public safety applications/services are being supported in the network. </w:t>
      </w:r>
      <w:r w:rsidR="008E5EB4">
        <w:t>For instance, blue light services, such as police and fire brigade may use a commercial mobile communication network instead of its own separate infrastructure for its internal communication. For such UEs, the network may want to provide separate random access configuration to ensure that they can always access the network without random access congestion. This may include e.g. separate PRACH resources w</w:t>
      </w:r>
      <w:r w:rsidR="005A2F23">
        <w:t>h</w:t>
      </w:r>
      <w:r w:rsidR="008E5EB4">
        <w:t>i</w:t>
      </w:r>
      <w:r w:rsidR="005A2F23">
        <w:t>c</w:t>
      </w:r>
      <w:r w:rsidR="008E5EB4">
        <w:t>h are dedicated for this type of UEs.</w:t>
      </w:r>
    </w:p>
    <w:p w14:paraId="37924DFD" w14:textId="37B6D470" w:rsidR="008E5EB4" w:rsidRDefault="008E5EB4" w:rsidP="00E36A7C">
      <w:pPr>
        <w:pStyle w:val="BodyText"/>
      </w:pPr>
      <w:r>
        <w:t>Another example where it would be beneficial to replace the broadcast SI is to provide special support to UEs running URLLC applications. A URLLC UE may for instance be provided with additional PRACH resources and/or a dedicated random access preamble to ensure fast and collision free access to the network.</w:t>
      </w:r>
    </w:p>
    <w:p w14:paraId="283AFA22" w14:textId="30DCB583" w:rsidR="005C5235" w:rsidRDefault="00563CC3" w:rsidP="00E36A7C">
      <w:pPr>
        <w:pStyle w:val="BodyText"/>
        <w:rPr>
          <w:i/>
        </w:rPr>
      </w:pPr>
      <w:r>
        <w:t>A third example of where replacement of broadcast SI with dedicated SI could potentially be beneficial is a scenario where a cell supports multiple network slices</w:t>
      </w:r>
      <w:r w:rsidR="00044B72">
        <w:t>,</w:t>
      </w:r>
      <w:r>
        <w:t xml:space="preserve"> where the slices have different requirements on the content of the minimum SI, e.g. the PRACH configuration. To avoid the overhead of having multiple slice</w:t>
      </w:r>
      <w:r w:rsidR="002D6353">
        <w:t xml:space="preserve"> </w:t>
      </w:r>
      <w:r>
        <w:t xml:space="preserve">specific versions of the minimum SI periodically broadcast, a default version of the minimum SI common to all slices could be the only periodically broadcast minimum SI. But after accessing and connecting to a slice, a </w:t>
      </w:r>
      <w:r w:rsidR="002D6353">
        <w:t xml:space="preserve">UE </w:t>
      </w:r>
      <w:r w:rsidR="005A2F23">
        <w:t>c</w:t>
      </w:r>
      <w:r w:rsidR="002D6353">
        <w:t xml:space="preserve">ould be provided with slice </w:t>
      </w:r>
      <w:r>
        <w:t>speci</w:t>
      </w:r>
      <w:r w:rsidR="002D1D89">
        <w:t>fic minimum SI (and possibly</w:t>
      </w:r>
      <w:r>
        <w:t xml:space="preserve"> other SI too)</w:t>
      </w:r>
      <w:r w:rsidR="00392CE5">
        <w:t xml:space="preserve"> via dedicated signalling,</w:t>
      </w:r>
      <w:r>
        <w:t xml:space="preserve"> replacing/overriding the common default minimum SI that is periodically broadcast.</w:t>
      </w:r>
      <w:r w:rsidR="005A2F23">
        <w:t xml:space="preserve"> Such replacement would be performed for all slices for which different minimum SI than the default minimum SI are needed.</w:t>
      </w:r>
    </w:p>
    <w:p w14:paraId="143D5149" w14:textId="0DB54AB1" w:rsidR="009A5204" w:rsidRDefault="009A5204" w:rsidP="009A5204">
      <w:pPr>
        <w:ind w:left="1701" w:hanging="1701"/>
        <w:rPr>
          <w:b/>
        </w:rPr>
      </w:pPr>
      <w:r w:rsidRPr="009A5204">
        <w:rPr>
          <w:b/>
        </w:rPr>
        <w:t>Observation 1</w:t>
      </w:r>
      <w:r w:rsidRPr="009A5204">
        <w:rPr>
          <w:b/>
        </w:rPr>
        <w:tab/>
      </w:r>
      <w:r w:rsidR="002D6353">
        <w:rPr>
          <w:b/>
        </w:rPr>
        <w:t>The network may use the on</w:t>
      </w:r>
      <w:r w:rsidR="00672E99">
        <w:rPr>
          <w:b/>
        </w:rPr>
        <w:t>-</w:t>
      </w:r>
      <w:r w:rsidR="002D6353">
        <w:rPr>
          <w:b/>
        </w:rPr>
        <w:t xml:space="preserve">demand SI delivery mechanism based on dedicated signalling to provide a UE in </w:t>
      </w:r>
      <w:r w:rsidR="002D1D89">
        <w:rPr>
          <w:b/>
        </w:rPr>
        <w:t>RRC_CONNECTED state</w:t>
      </w:r>
      <w:r w:rsidR="00CB55F9" w:rsidRPr="00CB55F9">
        <w:rPr>
          <w:b/>
        </w:rPr>
        <w:t xml:space="preserve"> with dedicated</w:t>
      </w:r>
      <w:r w:rsidR="002D6353">
        <w:rPr>
          <w:b/>
        </w:rPr>
        <w:t xml:space="preserve"> SI</w:t>
      </w:r>
      <w:r w:rsidR="00CB55F9" w:rsidRPr="00CB55F9">
        <w:rPr>
          <w:b/>
        </w:rPr>
        <w:t xml:space="preserve"> overriding </w:t>
      </w:r>
      <w:r w:rsidR="00CB55F9" w:rsidRPr="00CB55F9">
        <w:rPr>
          <w:b/>
        </w:rPr>
        <w:lastRenderedPageBreak/>
        <w:t>the corresponding SI p</w:t>
      </w:r>
      <w:r w:rsidR="00CB55F9">
        <w:rPr>
          <w:b/>
        </w:rPr>
        <w:t>arameters received via broadcast</w:t>
      </w:r>
      <w:r w:rsidR="002D6353" w:rsidRPr="00CB55F9">
        <w:rPr>
          <w:b/>
        </w:rPr>
        <w:t xml:space="preserve">, </w:t>
      </w:r>
      <w:r w:rsidR="002D6353">
        <w:rPr>
          <w:b/>
        </w:rPr>
        <w:t xml:space="preserve">e.g. UE specific, </w:t>
      </w:r>
      <w:r w:rsidR="002D6353" w:rsidRPr="00CB55F9">
        <w:rPr>
          <w:b/>
        </w:rPr>
        <w:t>UE group specific,</w:t>
      </w:r>
      <w:r w:rsidR="002D6353">
        <w:rPr>
          <w:b/>
        </w:rPr>
        <w:t xml:space="preserve"> UE category specific or network slice specific SI</w:t>
      </w:r>
      <w:r w:rsidR="00300CEB">
        <w:rPr>
          <w:b/>
        </w:rPr>
        <w:t>.</w:t>
      </w:r>
      <w:r w:rsidR="00A37DE5">
        <w:rPr>
          <w:b/>
        </w:rPr>
        <w:t xml:space="preserve"> The dedicated SI would typically remain valid when the UE is switche</w:t>
      </w:r>
      <w:r w:rsidR="002D1D89">
        <w:rPr>
          <w:b/>
        </w:rPr>
        <w:t>d to RRC_IDLE or RRC_INACTIVE</w:t>
      </w:r>
      <w:r w:rsidR="00A37DE5">
        <w:rPr>
          <w:b/>
        </w:rPr>
        <w:t xml:space="preserve"> state.</w:t>
      </w:r>
    </w:p>
    <w:p w14:paraId="40B0B4DA" w14:textId="2166DCD1" w:rsidR="00AB5142" w:rsidRDefault="00AB5142" w:rsidP="00AB5142">
      <w:pPr>
        <w:pStyle w:val="Proposal"/>
      </w:pPr>
      <w:bookmarkStart w:id="2" w:name="_Toc469922084"/>
      <w:bookmarkStart w:id="3" w:name="_Toc469925972"/>
      <w:bookmarkStart w:id="4" w:name="_Toc470015700"/>
      <w:bookmarkStart w:id="5" w:name="_Toc471126895"/>
      <w:bookmarkStart w:id="6" w:name="_Toc471418226"/>
      <w:bookmarkStart w:id="7" w:name="_Toc471508557"/>
      <w:bookmarkStart w:id="8" w:name="_Toc471521671"/>
      <w:bookmarkStart w:id="9" w:name="_Toc473909921"/>
      <w:bookmarkStart w:id="10" w:name="_Toc473909954"/>
      <w:bookmarkStart w:id="11" w:name="_Toc473909969"/>
      <w:bookmarkStart w:id="12" w:name="_Toc473929251"/>
      <w:bookmarkStart w:id="13" w:name="_Toc478170053"/>
      <w:bookmarkStart w:id="14" w:name="_Toc485034886"/>
      <w:bookmarkStart w:id="15" w:name="_Toc485424484"/>
      <w:bookmarkStart w:id="16" w:name="_Toc490259931"/>
      <w:r w:rsidRPr="00FF4A75">
        <w:t xml:space="preserve">The network should </w:t>
      </w:r>
      <w:r>
        <w:t>be able to provide</w:t>
      </w:r>
      <w:r w:rsidR="00B06646">
        <w:t xml:space="preserve"> a UE with SI that overrides/replaces corresponding SI parameters that are broadcast in the cell</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A3CDE9" w14:textId="0301344B" w:rsidR="00CF3D7F" w:rsidRDefault="00CF3D7F" w:rsidP="002D1D89">
      <w:pPr>
        <w:pStyle w:val="Proposal"/>
      </w:pPr>
      <w:bookmarkStart w:id="17" w:name="_Toc469922085"/>
      <w:bookmarkStart w:id="18" w:name="_Toc469925973"/>
      <w:bookmarkStart w:id="19" w:name="_Toc470015701"/>
      <w:bookmarkStart w:id="20" w:name="_Toc471126896"/>
      <w:bookmarkStart w:id="21" w:name="_Toc471418227"/>
      <w:bookmarkStart w:id="22" w:name="_Toc471508558"/>
      <w:bookmarkStart w:id="23" w:name="_Toc471521672"/>
      <w:bookmarkStart w:id="24" w:name="_Toc473909922"/>
      <w:bookmarkStart w:id="25" w:name="_Toc473909955"/>
      <w:bookmarkStart w:id="26" w:name="_Toc473909970"/>
      <w:bookmarkStart w:id="27" w:name="_Toc473929252"/>
      <w:bookmarkStart w:id="28" w:name="_Toc478170054"/>
      <w:bookmarkStart w:id="29" w:name="_Toc485034887"/>
      <w:bookmarkStart w:id="30" w:name="_Toc485424485"/>
      <w:bookmarkStart w:id="31" w:name="_Toc490259932"/>
      <w:r>
        <w:t xml:space="preserve">When a UE in </w:t>
      </w:r>
      <w:r w:rsidR="002D1D89" w:rsidRPr="002D1D89">
        <w:t>RRC_CONNECTED state</w:t>
      </w:r>
      <w:r>
        <w:t xml:space="preserve"> receives SI via dedicated signalling, where the SI contains parameters corresponding to SI parameters that the UE may have acquired (and stored) </w:t>
      </w:r>
      <w:r w:rsidR="007A03AD">
        <w:t>before</w:t>
      </w:r>
      <w:r>
        <w:t>, the UE should consider the SI received via dedicated signalling as overriding the corresponding SI</w:t>
      </w:r>
      <w:r w:rsidR="00755FA9">
        <w:t xml:space="preserve"> </w:t>
      </w:r>
      <w:r w:rsidR="0077789C">
        <w:t xml:space="preserve">that </w:t>
      </w:r>
      <w:r w:rsidR="00755FA9">
        <w:t xml:space="preserve">the UE </w:t>
      </w:r>
      <w:r w:rsidR="0077789C">
        <w:t xml:space="preserve">considered as valid before it received </w:t>
      </w:r>
      <w:r w:rsidR="00755FA9">
        <w:t xml:space="preserve">the </w:t>
      </w:r>
      <w:r w:rsidR="0077789C">
        <w:t xml:space="preserve">overriding </w:t>
      </w:r>
      <w:r w:rsidR="00755FA9">
        <w:t>replacement SI, e.g. SI</w:t>
      </w:r>
      <w:r>
        <w:t xml:space="preserve"> </w:t>
      </w:r>
      <w:r w:rsidR="007A03AD">
        <w:t xml:space="preserve">previously </w:t>
      </w:r>
      <w:r>
        <w:t>received via broadcast.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D71ADE0" w14:textId="7EFF1960" w:rsidR="00AB5142" w:rsidRDefault="00CF3D7F" w:rsidP="00D32D73">
      <w:pPr>
        <w:rPr>
          <w:i/>
        </w:rPr>
      </w:pPr>
      <w:r>
        <w:t xml:space="preserve">After receiving SI that replaces all or parts of the broadcast SI a UE should still receive broadcast SI according to normal procedures. The situation in a cell </w:t>
      </w:r>
      <w:r w:rsidR="00B37298">
        <w:t xml:space="preserve">may change and SI may be updated in a manner that motivates that the UE monitors it. In particular, if </w:t>
      </w:r>
      <w:r w:rsidR="00B37298" w:rsidRPr="0077789C">
        <w:t xml:space="preserve">a </w:t>
      </w:r>
      <w:r w:rsidR="005245EE" w:rsidRPr="0077789C">
        <w:t xml:space="preserve">UE </w:t>
      </w:r>
      <w:r w:rsidR="00B37298" w:rsidRPr="0077789C">
        <w:t>that</w:t>
      </w:r>
      <w:r w:rsidR="00B37298">
        <w:t xml:space="preserve"> has received replacement SI is switched to </w:t>
      </w:r>
      <w:r w:rsidR="00F810AF">
        <w:t>RRC_IDLE</w:t>
      </w:r>
      <w:r w:rsidR="00B37298">
        <w:t xml:space="preserve"> or </w:t>
      </w:r>
      <w:r w:rsidR="009466EF">
        <w:t>RRC_INACTIVE</w:t>
      </w:r>
      <w:r w:rsidR="00F810AF">
        <w:t xml:space="preserve"> state</w:t>
      </w:r>
      <w:r w:rsidR="00B37298">
        <w:t xml:space="preserve">, monitoring changes in the broadcast SI may be important, since the network </w:t>
      </w:r>
      <w:r w:rsidR="003C5D4E">
        <w:t>cannot inform the UE of changes via dedicated signa</w:t>
      </w:r>
      <w:r w:rsidR="00672E99">
        <w:t>l</w:t>
      </w:r>
      <w:r w:rsidR="003C5D4E">
        <w:t>ling</w:t>
      </w:r>
      <w:r w:rsidR="00B37298">
        <w:t>.</w:t>
      </w:r>
      <w:r w:rsidR="00D32D73">
        <w:t xml:space="preserve"> However, when a UE receives updated broadcast SI, it cannot know whether </w:t>
      </w:r>
      <w:r w:rsidR="00B555A3">
        <w:t>and</w:t>
      </w:r>
      <w:r w:rsidR="00D32D73">
        <w:t xml:space="preserve"> how this affects previously received </w:t>
      </w:r>
      <w:r w:rsidR="00B555A3">
        <w:t>dedicated replacement SI. In this situation, two paths seem available to the UE: either the UE invalidates the dedicated SI and starts applying the updated broadcast SI or keeps using the stored dedicated SI.</w:t>
      </w:r>
    </w:p>
    <w:p w14:paraId="2729250E" w14:textId="7F0CB48D" w:rsidR="00300CEB" w:rsidRDefault="00300CEB" w:rsidP="009A5204">
      <w:pPr>
        <w:ind w:left="1701" w:hanging="1701"/>
        <w:rPr>
          <w:b/>
        </w:rPr>
      </w:pPr>
      <w:r>
        <w:rPr>
          <w:b/>
        </w:rPr>
        <w:t>Observation 2</w:t>
      </w:r>
      <w:r>
        <w:rPr>
          <w:b/>
        </w:rPr>
        <w:tab/>
      </w:r>
      <w:r w:rsidR="00CB55F9" w:rsidRPr="00CB55F9">
        <w:rPr>
          <w:b/>
        </w:rPr>
        <w:t>When the dedicated SI is received, its relation to the corresponding broadcast SI is clear</w:t>
      </w:r>
      <w:r w:rsidR="00B555A3">
        <w:rPr>
          <w:b/>
        </w:rPr>
        <w:t xml:space="preserve"> (as per proposal 2)</w:t>
      </w:r>
      <w:r w:rsidR="00CB55F9" w:rsidRPr="00CB55F9">
        <w:rPr>
          <w:b/>
        </w:rPr>
        <w:t>, i.e. the dedicated SI overrides the broadcast SI. But what happens when the bro</w:t>
      </w:r>
      <w:r w:rsidR="00CB55F9">
        <w:rPr>
          <w:b/>
        </w:rPr>
        <w:t>adcast SI</w:t>
      </w:r>
      <w:r w:rsidR="005F7B9B">
        <w:rPr>
          <w:b/>
        </w:rPr>
        <w:t xml:space="preserve"> subsequently</w:t>
      </w:r>
      <w:r w:rsidR="00CB55F9">
        <w:rPr>
          <w:b/>
        </w:rPr>
        <w:t xml:space="preserve"> is updated is unclear</w:t>
      </w:r>
      <w:r>
        <w:rPr>
          <w:b/>
        </w:rPr>
        <w:t>.</w:t>
      </w:r>
    </w:p>
    <w:p w14:paraId="24B71B2C" w14:textId="71EE98AC" w:rsidR="00764544" w:rsidRDefault="00764544" w:rsidP="009A5204">
      <w:pPr>
        <w:ind w:left="1701" w:hanging="1701"/>
        <w:rPr>
          <w:b/>
        </w:rPr>
      </w:pPr>
      <w:r>
        <w:rPr>
          <w:b/>
        </w:rPr>
        <w:t>Observation 3</w:t>
      </w:r>
      <w:r>
        <w:rPr>
          <w:b/>
        </w:rPr>
        <w:tab/>
      </w:r>
      <w:r w:rsidRPr="00764544">
        <w:rPr>
          <w:b/>
        </w:rPr>
        <w:t>When the broadcast SI is updated, a UE with stored dedicated, overriding SI could either invalidate the dedicated SI and start applying the updated broadcast SI or keep using the dedicated SI.</w:t>
      </w:r>
    </w:p>
    <w:p w14:paraId="6963F432" w14:textId="1A55DE58" w:rsidR="00E2148C" w:rsidRDefault="00E2148C" w:rsidP="00E2148C">
      <w:pPr>
        <w:rPr>
          <w:b/>
        </w:rPr>
      </w:pPr>
      <w:r>
        <w:t xml:space="preserve">It is obviously desirable that the network has means for eliminating this ambiguity and control how the UE deals with updates of broadcast SI in the presence of stored dedicated SI. That is, the network should be able to control the validity of dedicated replacement SI in relation to broadcast SI. </w:t>
      </w:r>
      <w:r w:rsidR="00535839">
        <w:t>A straightforward way of defining a rule for the validity of the dedicated SI in relation to broadcast SI is to tie the va</w:t>
      </w:r>
      <w:r w:rsidR="00535839" w:rsidRPr="00FF4A75">
        <w:t>l</w:t>
      </w:r>
      <w:r w:rsidR="00535839">
        <w:t>i</w:t>
      </w:r>
      <w:r w:rsidR="00535839" w:rsidRPr="00FF4A75">
        <w:t>dity of dedicated</w:t>
      </w:r>
      <w:r w:rsidR="00535839">
        <w:t>, overriding</w:t>
      </w:r>
      <w:r w:rsidR="00535839" w:rsidRPr="00FF4A75">
        <w:t xml:space="preserve"> SI to the current version of the broadcast SI it is overriding</w:t>
      </w:r>
      <w:r w:rsidR="00535839">
        <w:t xml:space="preserve">/replacing. </w:t>
      </w:r>
      <w:r w:rsidR="000076BB">
        <w:t>That is, when the UE receives broadcast SI updated to a new version, this updated broadcast SI will replace the dedicated S</w:t>
      </w:r>
      <w:r w:rsidR="00B715A0">
        <w:t xml:space="preserve">I. </w:t>
      </w:r>
      <w:r>
        <w:t>In addition, even if there are no updates of broadcast SI, the network may have reasons to restrict the validity of dedicated SI, e.g. in time</w:t>
      </w:r>
      <w:r w:rsidR="00535839">
        <w:t>, e.g. governed by a validity timer</w:t>
      </w:r>
      <w:r>
        <w:t>.</w:t>
      </w:r>
      <w:r w:rsidR="00535839">
        <w:t xml:space="preserve"> </w:t>
      </w:r>
      <w:r w:rsidR="005405A6">
        <w:t>Setting the validity timer to infinity would mean that the dedicated SI is</w:t>
      </w:r>
      <w:r w:rsidR="00535839">
        <w:t xml:space="preserve"> valid until further notice</w:t>
      </w:r>
      <w:r w:rsidR="00696C41">
        <w:t xml:space="preserve">, e.g. until it is replaced by updated broadcast SI or </w:t>
      </w:r>
      <w:r w:rsidR="008F4591">
        <w:t>new dedicated SI via dedicated signa</w:t>
      </w:r>
      <w:r w:rsidR="00426854">
        <w:t>l</w:t>
      </w:r>
      <w:r w:rsidR="008F4591">
        <w:t>ling</w:t>
      </w:r>
      <w:r w:rsidR="00535839">
        <w:t>.</w:t>
      </w:r>
      <w:r w:rsidR="006F5A17">
        <w:t xml:space="preserve"> Other possible validity rules or variations of them are not excluded.</w:t>
      </w:r>
    </w:p>
    <w:p w14:paraId="39E05AE3" w14:textId="5A383D18" w:rsidR="00F26EC3" w:rsidRDefault="00FF4A75" w:rsidP="00374E33">
      <w:pPr>
        <w:pStyle w:val="Proposal"/>
      </w:pPr>
      <w:bookmarkStart w:id="32" w:name="_Toc469922086"/>
      <w:bookmarkStart w:id="33" w:name="_Toc469925974"/>
      <w:bookmarkStart w:id="34" w:name="_Toc470015702"/>
      <w:bookmarkStart w:id="35" w:name="_Toc471126897"/>
      <w:bookmarkStart w:id="36" w:name="_Toc471418228"/>
      <w:bookmarkStart w:id="37" w:name="_Toc471508559"/>
      <w:bookmarkStart w:id="38" w:name="_Toc471521673"/>
      <w:bookmarkStart w:id="39" w:name="_Toc473909923"/>
      <w:bookmarkStart w:id="40" w:name="_Toc473909956"/>
      <w:bookmarkStart w:id="41" w:name="_Toc473909971"/>
      <w:bookmarkStart w:id="42" w:name="_Toc473929253"/>
      <w:bookmarkStart w:id="43" w:name="_Toc478170055"/>
      <w:bookmarkStart w:id="44" w:name="_Toc485034888"/>
      <w:bookmarkStart w:id="45" w:name="_Toc485424486"/>
      <w:bookmarkStart w:id="46" w:name="_Toc490259933"/>
      <w:r w:rsidRPr="00FF4A75">
        <w:t>The network should have means to configure rule</w:t>
      </w:r>
      <w:r w:rsidR="00E2148C">
        <w:t>s</w:t>
      </w:r>
      <w:r w:rsidRPr="00FF4A75">
        <w:t xml:space="preserve"> for the validity of dedicated </w:t>
      </w:r>
      <w:r w:rsidR="006F5A17">
        <w:t xml:space="preserve">replacement </w:t>
      </w:r>
      <w:r w:rsidRPr="00FF4A75">
        <w:t>SI</w:t>
      </w:r>
      <w:r w:rsidR="00D63475">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E690B51" w14:textId="77777777" w:rsidR="00C01F33" w:rsidRPr="00CE0424" w:rsidRDefault="00C01F33" w:rsidP="00CE0424">
      <w:pPr>
        <w:pStyle w:val="Heading1"/>
      </w:pPr>
      <w:r w:rsidRPr="00CE0424">
        <w:t>Conclusion</w:t>
      </w:r>
    </w:p>
    <w:p w14:paraId="0A3CE8F0" w14:textId="7F866517" w:rsidR="007B2294" w:rsidRPr="00C70370" w:rsidRDefault="008E065E" w:rsidP="007B2294">
      <w:pPr>
        <w:ind w:left="1701" w:hanging="1701"/>
        <w:rPr>
          <w:b/>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00C70370">
        <w:rPr>
          <w:b/>
        </w:rPr>
        <w:t xml:space="preserve"> </w:t>
      </w:r>
    </w:p>
    <w:p w14:paraId="2D9E4BDE" w14:textId="1B7D771B" w:rsidR="007B2294" w:rsidRPr="00C70370" w:rsidRDefault="007B2294" w:rsidP="007B2294">
      <w:pPr>
        <w:ind w:left="1701" w:hanging="1701"/>
        <w:rPr>
          <w:b/>
        </w:rPr>
      </w:pPr>
      <w:r w:rsidRPr="00C70370">
        <w:rPr>
          <w:b/>
        </w:rPr>
        <w:t>Observation 1</w:t>
      </w:r>
      <w:r w:rsidRPr="00C70370">
        <w:rPr>
          <w:b/>
        </w:rPr>
        <w:tab/>
      </w:r>
      <w:r w:rsidR="006F5A17">
        <w:rPr>
          <w:b/>
        </w:rPr>
        <w:t>The network may use the on</w:t>
      </w:r>
      <w:r w:rsidR="00672E99">
        <w:rPr>
          <w:b/>
        </w:rPr>
        <w:t>-</w:t>
      </w:r>
      <w:r w:rsidR="006F5A17">
        <w:rPr>
          <w:b/>
        </w:rPr>
        <w:t>demand SI delivery mechanism based on dedicated signalling to provide a UE in RRC_CONNECTED state</w:t>
      </w:r>
      <w:r w:rsidR="006F5A17" w:rsidRPr="00CB55F9">
        <w:rPr>
          <w:b/>
        </w:rPr>
        <w:t xml:space="preserve"> with dedicated</w:t>
      </w:r>
      <w:r w:rsidR="006F5A17">
        <w:rPr>
          <w:b/>
        </w:rPr>
        <w:t xml:space="preserve"> SI</w:t>
      </w:r>
      <w:r w:rsidR="006F5A17" w:rsidRPr="00CB55F9">
        <w:rPr>
          <w:b/>
        </w:rPr>
        <w:t xml:space="preserve"> overriding the corresponding SI p</w:t>
      </w:r>
      <w:r w:rsidR="006F5A17">
        <w:rPr>
          <w:b/>
        </w:rPr>
        <w:t>arameters received via broadcast</w:t>
      </w:r>
      <w:r w:rsidR="006F5A17" w:rsidRPr="00CB55F9">
        <w:rPr>
          <w:b/>
        </w:rPr>
        <w:t xml:space="preserve">, </w:t>
      </w:r>
      <w:r w:rsidR="006F5A17">
        <w:rPr>
          <w:b/>
        </w:rPr>
        <w:t xml:space="preserve">e.g. UE specific, </w:t>
      </w:r>
      <w:r w:rsidR="006F5A17" w:rsidRPr="00CB55F9">
        <w:rPr>
          <w:b/>
        </w:rPr>
        <w:t>UE group specific,</w:t>
      </w:r>
      <w:r w:rsidR="006F5A17">
        <w:rPr>
          <w:b/>
        </w:rPr>
        <w:t xml:space="preserve"> UE category specific or network slice specific SI. The dedicated SI would typically remain valid when the UE is switched to RRC_IDLE or RRC_INACTIVE state</w:t>
      </w:r>
      <w:r w:rsidR="00B715A0" w:rsidRPr="00C70370">
        <w:rPr>
          <w:b/>
        </w:rPr>
        <w:t>.</w:t>
      </w:r>
    </w:p>
    <w:p w14:paraId="70CCB56C" w14:textId="0EDF4E9A" w:rsidR="007B2294" w:rsidRPr="00C70370" w:rsidRDefault="007B2294" w:rsidP="007B2294">
      <w:pPr>
        <w:ind w:left="1701" w:hanging="1701"/>
        <w:rPr>
          <w:b/>
        </w:rPr>
      </w:pPr>
      <w:r w:rsidRPr="00C70370">
        <w:rPr>
          <w:b/>
        </w:rPr>
        <w:t>Observation 2</w:t>
      </w:r>
      <w:r w:rsidRPr="00C70370">
        <w:rPr>
          <w:b/>
        </w:rPr>
        <w:tab/>
      </w:r>
      <w:r w:rsidR="006F5A17" w:rsidRPr="00CB55F9">
        <w:rPr>
          <w:b/>
        </w:rPr>
        <w:t>When the dedicated SI is received, its relation to the corresponding broadcast SI is clear</w:t>
      </w:r>
      <w:r w:rsidR="006F5A17">
        <w:rPr>
          <w:b/>
        </w:rPr>
        <w:t xml:space="preserve"> (as per proposal 2)</w:t>
      </w:r>
      <w:r w:rsidR="006F5A17" w:rsidRPr="00CB55F9">
        <w:rPr>
          <w:b/>
        </w:rPr>
        <w:t>, i.e. the dedicated SI overrides the broadcast SI. But what happens when the bro</w:t>
      </w:r>
      <w:r w:rsidR="006F5A17">
        <w:rPr>
          <w:b/>
        </w:rPr>
        <w:t xml:space="preserve">adcast SI </w:t>
      </w:r>
      <w:r w:rsidR="005F7B9B">
        <w:rPr>
          <w:b/>
        </w:rPr>
        <w:t xml:space="preserve">subsequently </w:t>
      </w:r>
      <w:r w:rsidR="006F5A17">
        <w:rPr>
          <w:b/>
        </w:rPr>
        <w:t>is updated is unclear</w:t>
      </w:r>
      <w:r w:rsidR="00B715A0" w:rsidRPr="00C70370">
        <w:rPr>
          <w:b/>
        </w:rPr>
        <w:t>.</w:t>
      </w:r>
    </w:p>
    <w:p w14:paraId="4695F28D" w14:textId="73FB054A" w:rsidR="00294F7D" w:rsidRPr="00B715A0" w:rsidRDefault="00294F7D" w:rsidP="00294F7D">
      <w:pPr>
        <w:ind w:left="1701" w:hanging="1701"/>
        <w:rPr>
          <w:b/>
          <w:highlight w:val="green"/>
        </w:rPr>
      </w:pPr>
      <w:r w:rsidRPr="00C70370">
        <w:rPr>
          <w:b/>
        </w:rPr>
        <w:t>Observation 3</w:t>
      </w:r>
      <w:r w:rsidRPr="00C70370">
        <w:rPr>
          <w:b/>
        </w:rPr>
        <w:tab/>
      </w:r>
      <w:r w:rsidR="006F5A17" w:rsidRPr="00764544">
        <w:rPr>
          <w:b/>
        </w:rPr>
        <w:t>When the broadcast SI is updated, a UE with stored dedicated, overriding SI could either invalidate the dedicated SI and start applying the updated broadcast SI or keep using the dedicated SI</w:t>
      </w:r>
      <w:r w:rsidR="00B715A0" w:rsidRPr="00764544">
        <w:rPr>
          <w:b/>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6E73B434" w14:textId="77777777" w:rsidR="00D860E3" w:rsidRPr="0042685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860E3">
        <w:t>Proposal 1</w:t>
      </w:r>
      <w:r w:rsidR="00D860E3" w:rsidRPr="00426854">
        <w:rPr>
          <w:rFonts w:asciiTheme="minorHAnsi" w:eastAsiaTheme="minorEastAsia" w:hAnsiTheme="minorHAnsi" w:cstheme="minorBidi"/>
          <w:b w:val="0"/>
          <w:sz w:val="22"/>
          <w:lang w:eastAsia="sv-SE"/>
        </w:rPr>
        <w:tab/>
      </w:r>
      <w:r w:rsidR="00D860E3">
        <w:t>The network should be able to provide a UE with SI that overrides/replaces corresponding SI parameters that are broadcast in the cell.</w:t>
      </w:r>
    </w:p>
    <w:p w14:paraId="67D51936" w14:textId="77777777" w:rsidR="00D860E3" w:rsidRPr="00426854" w:rsidRDefault="00D860E3">
      <w:pPr>
        <w:pStyle w:val="TOC1"/>
        <w:rPr>
          <w:rFonts w:asciiTheme="minorHAnsi" w:eastAsiaTheme="minorEastAsia" w:hAnsiTheme="minorHAnsi" w:cstheme="minorBidi"/>
          <w:b w:val="0"/>
          <w:sz w:val="22"/>
          <w:lang w:eastAsia="sv-SE"/>
        </w:rPr>
      </w:pPr>
      <w:r>
        <w:t>Proposal 2</w:t>
      </w:r>
      <w:r w:rsidRPr="00426854">
        <w:rPr>
          <w:rFonts w:asciiTheme="minorHAnsi" w:eastAsiaTheme="minorEastAsia" w:hAnsiTheme="minorHAnsi" w:cstheme="minorBidi"/>
          <w:b w:val="0"/>
          <w:sz w:val="22"/>
          <w:lang w:eastAsia="sv-SE"/>
        </w:rPr>
        <w:tab/>
      </w:r>
      <w:r>
        <w:t>When a UE in RRC_CONNECTED state receives SI via dedicated signalling, where the SI contains parameters corresponding to SI parameters that the UE may have acquired (and stored) before, the UE should consider the SI received via dedicated signalling as overriding the corresponding SI that the UE considered as valid before it received the overriding replacement SI, e.g. SI previously received via broadcast.</w:t>
      </w:r>
    </w:p>
    <w:p w14:paraId="7535233A" w14:textId="77777777" w:rsidR="00D860E3" w:rsidRPr="00426854" w:rsidRDefault="00D860E3">
      <w:pPr>
        <w:pStyle w:val="TOC1"/>
        <w:rPr>
          <w:rFonts w:asciiTheme="minorHAnsi" w:eastAsiaTheme="minorEastAsia" w:hAnsiTheme="minorHAnsi" w:cstheme="minorBidi"/>
          <w:b w:val="0"/>
          <w:sz w:val="22"/>
          <w:lang w:eastAsia="sv-SE"/>
        </w:rPr>
      </w:pPr>
      <w:r>
        <w:t>Proposal 3</w:t>
      </w:r>
      <w:r w:rsidRPr="00426854">
        <w:rPr>
          <w:rFonts w:asciiTheme="minorHAnsi" w:eastAsiaTheme="minorEastAsia" w:hAnsiTheme="minorHAnsi" w:cstheme="minorBidi"/>
          <w:b w:val="0"/>
          <w:sz w:val="22"/>
          <w:lang w:eastAsia="sv-SE"/>
        </w:rPr>
        <w:tab/>
      </w:r>
      <w:r>
        <w:t>The network should have means to configure rules for the validity of dedicated replacement SI.</w:t>
      </w:r>
    </w:p>
    <w:p w14:paraId="7AA6E6A4" w14:textId="5F94E721" w:rsidR="003A7EF3" w:rsidRPr="00402065" w:rsidRDefault="008E065E" w:rsidP="00402065">
      <w:pPr>
        <w:rPr>
          <w:b/>
          <w:bCs/>
        </w:rPr>
      </w:pPr>
      <w:r>
        <w:rPr>
          <w:b/>
          <w:bCs/>
        </w:rPr>
        <w:fldChar w:fldCharType="end"/>
      </w:r>
      <w:bookmarkStart w:id="47" w:name="_In-sequence_SDU_delivery"/>
      <w:bookmarkEnd w:id="47"/>
    </w:p>
    <w:sectPr w:rsidR="003A7EF3" w:rsidRPr="0040206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8B052" w14:textId="77777777" w:rsidR="00E66F82" w:rsidRDefault="00E66F82">
      <w:r>
        <w:separator/>
      </w:r>
    </w:p>
  </w:endnote>
  <w:endnote w:type="continuationSeparator" w:id="0">
    <w:p w14:paraId="3474B1D9" w14:textId="77777777" w:rsidR="00E66F82" w:rsidRDefault="00E66F82">
      <w:r>
        <w:continuationSeparator/>
      </w:r>
    </w:p>
  </w:endnote>
  <w:endnote w:type="continuationNotice" w:id="1">
    <w:p w14:paraId="18106321" w14:textId="77777777" w:rsidR="00E66F82" w:rsidRDefault="00E66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48BAAE8" w:rsidR="002C50AB" w:rsidRDefault="002C50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2226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226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B51ED" w14:textId="77777777" w:rsidR="00E66F82" w:rsidRDefault="00E66F82">
      <w:r>
        <w:separator/>
      </w:r>
    </w:p>
  </w:footnote>
  <w:footnote w:type="continuationSeparator" w:id="0">
    <w:p w14:paraId="1C42393C" w14:textId="77777777" w:rsidR="00E66F82" w:rsidRDefault="00E66F82">
      <w:r>
        <w:continuationSeparator/>
      </w:r>
    </w:p>
  </w:footnote>
  <w:footnote w:type="continuationNotice" w:id="1">
    <w:p w14:paraId="45D0EE6A" w14:textId="77777777" w:rsidR="00E66F82" w:rsidRDefault="00E66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2C50AB" w:rsidRDefault="002C50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B1688"/>
    <w:rsid w:val="002B24D6"/>
    <w:rsid w:val="002C41E6"/>
    <w:rsid w:val="002C50AB"/>
    <w:rsid w:val="002D071A"/>
    <w:rsid w:val="002D1D89"/>
    <w:rsid w:val="002D34B2"/>
    <w:rsid w:val="002D6035"/>
    <w:rsid w:val="002D6353"/>
    <w:rsid w:val="002D7637"/>
    <w:rsid w:val="002E17F2"/>
    <w:rsid w:val="002E3639"/>
    <w:rsid w:val="002E6DB6"/>
    <w:rsid w:val="002E7CAE"/>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34A6"/>
    <w:rsid w:val="0062417E"/>
    <w:rsid w:val="00624D23"/>
    <w:rsid w:val="00630001"/>
    <w:rsid w:val="006311B3"/>
    <w:rsid w:val="0063284C"/>
    <w:rsid w:val="006337DB"/>
    <w:rsid w:val="00636398"/>
    <w:rsid w:val="006368D3"/>
    <w:rsid w:val="006377E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5901"/>
    <w:rsid w:val="007D7526"/>
    <w:rsid w:val="007E3C72"/>
    <w:rsid w:val="007E4405"/>
    <w:rsid w:val="007E4610"/>
    <w:rsid w:val="007E4715"/>
    <w:rsid w:val="007E505B"/>
    <w:rsid w:val="007E7091"/>
    <w:rsid w:val="007F1449"/>
    <w:rsid w:val="00802CB9"/>
    <w:rsid w:val="00803FAE"/>
    <w:rsid w:val="0080605F"/>
    <w:rsid w:val="008068C9"/>
    <w:rsid w:val="00807786"/>
    <w:rsid w:val="00811FCB"/>
    <w:rsid w:val="0081413A"/>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80477"/>
    <w:rsid w:val="00985253"/>
    <w:rsid w:val="009853B3"/>
    <w:rsid w:val="00990630"/>
    <w:rsid w:val="00991761"/>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4FF0"/>
    <w:rsid w:val="009D5D9F"/>
    <w:rsid w:val="009D703C"/>
    <w:rsid w:val="009D718F"/>
    <w:rsid w:val="009E068F"/>
    <w:rsid w:val="009E0F53"/>
    <w:rsid w:val="009E14E0"/>
    <w:rsid w:val="009E35DB"/>
    <w:rsid w:val="009E47A3"/>
    <w:rsid w:val="009E5DEF"/>
    <w:rsid w:val="009F08F3"/>
    <w:rsid w:val="009F1ECE"/>
    <w:rsid w:val="009F344F"/>
    <w:rsid w:val="009F66F1"/>
    <w:rsid w:val="00A048A8"/>
    <w:rsid w:val="00A04F49"/>
    <w:rsid w:val="00A0704D"/>
    <w:rsid w:val="00A078EF"/>
    <w:rsid w:val="00A13E54"/>
    <w:rsid w:val="00A17F63"/>
    <w:rsid w:val="00A2193B"/>
    <w:rsid w:val="00A2351A"/>
    <w:rsid w:val="00A264A9"/>
    <w:rsid w:val="00A27785"/>
    <w:rsid w:val="00A30187"/>
    <w:rsid w:val="00A306E8"/>
    <w:rsid w:val="00A33B32"/>
    <w:rsid w:val="00A3448A"/>
    <w:rsid w:val="00A36297"/>
    <w:rsid w:val="00A37DE5"/>
    <w:rsid w:val="00A41E2B"/>
    <w:rsid w:val="00A45B74"/>
    <w:rsid w:val="00A52E1D"/>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4E78"/>
    <w:rsid w:val="00C3719D"/>
    <w:rsid w:val="00C54995"/>
    <w:rsid w:val="00C54D41"/>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49B"/>
    <w:rsid w:val="00D04434"/>
    <w:rsid w:val="00D05CB1"/>
    <w:rsid w:val="00D10249"/>
    <w:rsid w:val="00D115C3"/>
    <w:rsid w:val="00D11897"/>
    <w:rsid w:val="00D13135"/>
    <w:rsid w:val="00D13E4E"/>
    <w:rsid w:val="00D1618F"/>
    <w:rsid w:val="00D16BD6"/>
    <w:rsid w:val="00D239A7"/>
    <w:rsid w:val="00D23F47"/>
    <w:rsid w:val="00D3005B"/>
    <w:rsid w:val="00D32D73"/>
    <w:rsid w:val="00D33007"/>
    <w:rsid w:val="00D36E71"/>
    <w:rsid w:val="00D37D87"/>
    <w:rsid w:val="00D40B33"/>
    <w:rsid w:val="00D4318F"/>
    <w:rsid w:val="00D438BF"/>
    <w:rsid w:val="00D43978"/>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982"/>
    <w:rsid w:val="00DA1837"/>
    <w:rsid w:val="00DA305E"/>
    <w:rsid w:val="00DA5007"/>
    <w:rsid w:val="00DA5417"/>
    <w:rsid w:val="00DA56E8"/>
    <w:rsid w:val="00DA6450"/>
    <w:rsid w:val="00DB0A9F"/>
    <w:rsid w:val="00DB377D"/>
    <w:rsid w:val="00DC2D36"/>
    <w:rsid w:val="00DC3548"/>
    <w:rsid w:val="00DC53EF"/>
    <w:rsid w:val="00DD4F3C"/>
    <w:rsid w:val="00DE5608"/>
    <w:rsid w:val="00DE58D0"/>
    <w:rsid w:val="00DE654F"/>
    <w:rsid w:val="00DF0B6E"/>
    <w:rsid w:val="00DF15E0"/>
    <w:rsid w:val="00DF2286"/>
    <w:rsid w:val="00DF37A0"/>
    <w:rsid w:val="00DF65EF"/>
    <w:rsid w:val="00E110E7"/>
    <w:rsid w:val="00E114C6"/>
    <w:rsid w:val="00E11B20"/>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45A5"/>
    <w:rsid w:val="00FF4A75"/>
    <w:rsid w:val="00FF5C91"/>
    <w:rsid w:val="00FF6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041BC4D-5C8D-4E08-AF44-3C1A677F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331</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5NUHHDQN7SK2-1-182448</_dlc_DocId>
    <_dlc_DocIdUrl xmlns="08b2df90-05d3-4030-90d4-c9feeb4a1cd9">
      <Url>https://ericoll.internal.ericsson.com/sites/star/_layouts/DocIdRedir.aspx?ID=5NUHHDQN7SK2-1-182448</Url>
      <Description>5NUHHDQN7SK2-1-182448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2017-09-25</EriCOLLDate.>
    <AbstractOrSummary. xmlns="7789c8df-cd92-43c1-8a83-195dbc0f0a0a" xsi:nil="true"/>
    <Prepared. xmlns="7789c8df-cd92-43c1-8a83-195dbc0f0a0a">Johan Rune</Prepar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D3A75-2359-4146-9EFA-DE027548E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B55D4C-FB06-4F26-B33D-2815163EFF56}">
  <ds:schemaRefs>
    <ds:schemaRef ds:uri="Microsoft.SharePoint.Taxonomy.ContentTypeSync"/>
  </ds:schemaRefs>
</ds:datastoreItem>
</file>

<file path=customXml/itemProps3.xml><?xml version="1.0" encoding="utf-8"?>
<ds:datastoreItem xmlns:ds="http://schemas.openxmlformats.org/officeDocument/2006/customXml" ds:itemID="{26D31977-9225-4618-8266-4D499BA69410}">
  <ds:schemaRefs>
    <ds:schemaRef ds:uri="http://purl.org/dc/terms/"/>
    <ds:schemaRef ds:uri="http://www.w3.org/XML/1998/namespace"/>
    <ds:schemaRef ds:uri="http://schemas.microsoft.com/office/2006/documentManagement/types"/>
    <ds:schemaRef ds:uri="08b2df90-05d3-4030-90d4-c9feeb4a1cd9"/>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03D51989-9631-43A5-850B-49FA9064713E}">
  <ds:schemaRefs>
    <ds:schemaRef ds:uri="http://schemas.microsoft.com/sharepoint/v3/contenttype/forms"/>
  </ds:schemaRefs>
</ds:datastoreItem>
</file>

<file path=customXml/itemProps5.xml><?xml version="1.0" encoding="utf-8"?>
<ds:datastoreItem xmlns:ds="http://schemas.openxmlformats.org/officeDocument/2006/customXml" ds:itemID="{62F7DDDA-AA6B-4D1E-BB5F-DE3178D7688C}">
  <ds:schemaRefs>
    <ds:schemaRef ds:uri="http://schemas.microsoft.com/sharepoint/events"/>
  </ds:schemaRefs>
</ds:datastoreItem>
</file>

<file path=customXml/itemProps6.xml><?xml version="1.0" encoding="utf-8"?>
<ds:datastoreItem xmlns:ds="http://schemas.openxmlformats.org/officeDocument/2006/customXml" ds:itemID="{E8122204-5E72-4179-B6FB-43421D93C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1441</Words>
  <Characters>7466</Characters>
  <Application>Microsoft Office Word</Application>
  <DocSecurity>0</DocSecurity>
  <Lines>173</Lines>
  <Paragraphs>79</Paragraphs>
  <ScaleCrop>false</ScaleCrop>
  <HeadingPairs>
    <vt:vector size="2" baseType="variant">
      <vt:variant>
        <vt:lpstr>Title</vt:lpstr>
      </vt:variant>
      <vt:variant>
        <vt:i4>1</vt:i4>
      </vt:variant>
    </vt:vector>
  </HeadingPairs>
  <TitlesOfParts>
    <vt:vector size="1" baseType="lpstr">
      <vt:lpstr>Dedicated System Information (Resubmission of R2-1708170)</vt:lpstr>
    </vt:vector>
  </TitlesOfParts>
  <Company>Ericsson</Company>
  <LinksUpToDate>false</LinksUpToDate>
  <CharactersWithSpaces>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System Information (Resubmission of R2-1708170)</dc:title>
  <dc:creator>Johan Rune</dc:creator>
  <cp:keywords>Ericsson; TDoc; 3GPP</cp:keywords>
  <cp:lastModifiedBy>Johan Rune</cp:lastModifiedBy>
  <cp:revision>2</cp:revision>
  <cp:lastPrinted>2008-01-31T06:09:00Z</cp:lastPrinted>
  <dcterms:created xsi:type="dcterms:W3CDTF">2017-09-28T22:07:00Z</dcterms:created>
  <dcterms:modified xsi:type="dcterms:W3CDTF">2017-09-28T22:07:00Z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e9158fab-ff32-46df-94b2-8f99b762ba77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331;#GFTE ER Wireless Access Networks|ff4ebfd4-b054-4157-89e2-fb527533ae9d</vt:lpwstr>
  </property>
  <property fmtid="{D5CDD505-2E9C-101B-9397-08002B2CF9AE}" pid="12" name="EriCOLLCustomer">
    <vt:lpwstr/>
  </property>
  <property fmtid="{D5CDD505-2E9C-101B-9397-08002B2CF9AE}" pid="13" name="EriCOLLProducts">
    <vt:lpwstr/>
  </property>
</Properties>
</file>